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A6" w:rsidRDefault="00D630A6">
      <w:r>
        <w:t>от 14.03.2018</w:t>
      </w:r>
    </w:p>
    <w:p w:rsidR="00D630A6" w:rsidRDefault="00D630A6"/>
    <w:p w:rsidR="00D630A6" w:rsidRDefault="00D630A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630A6" w:rsidRDefault="00D630A6">
      <w:r>
        <w:t>Общество с ограниченной ответственностью «МОСПРОЕКТРЕШЕНИЯ» ИНН 5032279812</w:t>
      </w:r>
    </w:p>
    <w:p w:rsidR="00D630A6" w:rsidRDefault="00D630A6">
      <w:r>
        <w:t>Общество с ограниченной ответственностью «СМУ -2» ИНН 5036123573</w:t>
      </w:r>
    </w:p>
    <w:p w:rsidR="00D630A6" w:rsidRDefault="00D630A6">
      <w:r>
        <w:t>Общество с ограниченной ответственностью «ГеоБазисПроект» ИНН 6165212086</w:t>
      </w:r>
    </w:p>
    <w:p w:rsidR="00D630A6" w:rsidRDefault="00D630A6">
      <w:r>
        <w:t>Общество с ограниченной ответственностью «ПРОДЖЕКТУС» ИНН 7714799021</w:t>
      </w:r>
    </w:p>
    <w:p w:rsidR="00D630A6" w:rsidRDefault="00D630A6">
      <w:r>
        <w:t>Общество с ограниченной ответственностью «Технологический Партнер» ИНН 7727197673</w:t>
      </w:r>
    </w:p>
    <w:p w:rsidR="00D630A6" w:rsidRDefault="00D630A6">
      <w:r>
        <w:t>Общество с ограниченной ответственностью «Альпико Групп» ИНН 7733782496</w:t>
      </w:r>
    </w:p>
    <w:p w:rsidR="00D630A6" w:rsidRDefault="00D630A6">
      <w:r>
        <w:t>Общество с ограниченной ответственностью «КАСКАД» ИНН 7804596876</w:t>
      </w:r>
    </w:p>
    <w:p w:rsidR="00D630A6" w:rsidRDefault="00D630A6">
      <w:r>
        <w:t>Общество с ограниченной ответственностью «энерголайн» ИНН 7805480923</w:t>
      </w:r>
    </w:p>
    <w:p w:rsidR="00D630A6" w:rsidRDefault="00D630A6">
      <w:r>
        <w:t>Общество с ограниченной ответственностью «СпецСтройПроект» ИНН 7816589270</w:t>
      </w:r>
    </w:p>
    <w:p w:rsidR="00D630A6" w:rsidRDefault="00D630A6">
      <w:r>
        <w:t>Общество с ограниченной ответственностью «Институт ПромСити» ИНН 9102234477</w:t>
      </w:r>
    </w:p>
    <w:p w:rsidR="00D630A6" w:rsidRDefault="00D630A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630A6"/>
    <w:rsid w:val="00045D12"/>
    <w:rsid w:val="0052439B"/>
    <w:rsid w:val="00B80071"/>
    <w:rsid w:val="00CF2800"/>
    <w:rsid w:val="00D630A6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